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4111"/>
      </w:tblGrid>
      <w:tr w:rsidR="00F1754B" w:rsidRPr="00825A73" w:rsidTr="00F1754B">
        <w:tc>
          <w:tcPr>
            <w:tcW w:w="3969" w:type="dxa"/>
            <w:hideMark/>
          </w:tcPr>
          <w:p w:rsidR="00F1754B" w:rsidRPr="00825A73" w:rsidRDefault="00F1754B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5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 </w:t>
            </w:r>
          </w:p>
          <w:p w:rsidR="00F1754B" w:rsidRPr="00825A73" w:rsidRDefault="00F1754B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5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заседания профсоюзного комитета           от ______________ № ____</w:t>
            </w:r>
          </w:p>
        </w:tc>
        <w:tc>
          <w:tcPr>
            <w:tcW w:w="2410" w:type="dxa"/>
          </w:tcPr>
          <w:p w:rsidR="00F1754B" w:rsidRPr="00825A73" w:rsidRDefault="00F1754B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F1754B" w:rsidRPr="00825A73" w:rsidRDefault="00F1754B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5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F1754B" w:rsidRPr="00825A73" w:rsidRDefault="00F1754B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5A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от ____________ № ____</w:t>
            </w:r>
          </w:p>
        </w:tc>
      </w:tr>
    </w:tbl>
    <w:p w:rsidR="00F1754B" w:rsidRPr="00F1754B" w:rsidRDefault="00F1754B" w:rsidP="00F1754B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1754B" w:rsidRPr="00F1754B" w:rsidRDefault="00F1754B" w:rsidP="00F1754B">
      <w:pPr>
        <w:pStyle w:val="ConsPlusNonforma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1754B" w:rsidRPr="00F1754B" w:rsidRDefault="00F1754B" w:rsidP="00F175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4B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F1754B" w:rsidRPr="00F1754B" w:rsidRDefault="00F1754B" w:rsidP="00F1754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754B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9D0488" w:rsidRPr="00F1754B" w:rsidRDefault="009D0488" w:rsidP="009D04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754B" w:rsidRPr="00F1754B" w:rsidRDefault="006700ED" w:rsidP="00F1754B">
      <w:pPr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2B4" w:rsidRPr="00F1754B">
        <w:rPr>
          <w:rFonts w:ascii="Times New Roman" w:hAnsi="Times New Roman" w:cs="Times New Roman"/>
          <w:bCs/>
          <w:sz w:val="28"/>
          <w:szCs w:val="28"/>
        </w:rPr>
        <w:t>инструкция</w:t>
      </w:r>
    </w:p>
    <w:p w:rsidR="009D0488" w:rsidRPr="00F1754B" w:rsidRDefault="009D0488" w:rsidP="00F1754B">
      <w:pPr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по охране труда при работе</w:t>
      </w:r>
      <w:r w:rsidR="00F1754B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на офтальмологических аппаратах</w:t>
      </w:r>
    </w:p>
    <w:p w:rsidR="00F312B4" w:rsidRPr="00BF03BA" w:rsidRDefault="00F312B4" w:rsidP="00F3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3BA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312B4" w:rsidRPr="00BF03BA" w:rsidRDefault="00F312B4" w:rsidP="00F312B4">
      <w:pPr>
        <w:pStyle w:val="ConsPlusNonformat"/>
        <w:jc w:val="both"/>
        <w:rPr>
          <w:rFonts w:ascii="Times New Roman" w:hAnsi="Times New Roman" w:cs="Times New Roman"/>
        </w:rPr>
      </w:pPr>
      <w:r w:rsidRPr="00BF03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номер инструкции по охране труда либо другие ее реквизиты</w:t>
      </w:r>
      <w:r w:rsidRPr="00BF03BA">
        <w:rPr>
          <w:rFonts w:ascii="Times New Roman" w:hAnsi="Times New Roman" w:cs="Times New Roman"/>
        </w:rPr>
        <w:t>)</w:t>
      </w:r>
    </w:p>
    <w:p w:rsidR="00F312B4" w:rsidRPr="00E40DA2" w:rsidRDefault="00F312B4" w:rsidP="009D0488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312B4" w:rsidRPr="00F1754B" w:rsidRDefault="00F312B4" w:rsidP="00F312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Глава 1</w:t>
      </w:r>
    </w:p>
    <w:p w:rsidR="00F312B4" w:rsidRPr="00F1754B" w:rsidRDefault="00F312B4" w:rsidP="00F312B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ОБЩИЕ ТРЕБОВАНИЯ ПО ОХРАНЕ ТРУДА</w:t>
      </w:r>
    </w:p>
    <w:p w:rsidR="009D0488" w:rsidRPr="00F1754B" w:rsidRDefault="009D0488" w:rsidP="00E40DA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К самостоятельной работе на офтальмологических аппаратах (далее – аппараты)   допускаются лица, имеющие соответствующее медицинское образование и подготовку по специальности, обладающие теоретическими знаниями и профессиональными навыками в соответствии с требованиями действующих нормативных правовых актов, не имеющие противопоказаний к работе по данной специальности по состоянию здоровья, прошедшие в установленном порядке предварительный (при поступлении на работу) и периодические (во время трудовой деятельности) медицинские осмотры.</w:t>
      </w:r>
    </w:p>
    <w:p w:rsidR="009D0488" w:rsidRPr="00F1754B" w:rsidRDefault="0005568A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работе на аппаратах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допускаются лица не моложе 18 лет.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При работе на аппаратах  работники должны быть обучены безопасным методам и приемам выполнения работ, проведен им вводный инструктаж по охране труда  и инструктаж по охране труда на рабочем месте,  пройти  стажировку на рабочем месте и </w:t>
      </w:r>
      <w:hyperlink r:id="rId6" w:tgtFrame="_blank" w:history="1">
        <w:r w:rsidRPr="00F1754B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проверку знаний по охране труда</w:t>
        </w:r>
      </w:hyperlink>
      <w:r w:rsidRPr="00F17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Повторный инструктаж по охране труда должен проводиться в сроки не реже одного раза в шесть месяцев.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При работ</w:t>
      </w:r>
      <w:r w:rsidR="0005568A">
        <w:rPr>
          <w:rFonts w:ascii="Times New Roman" w:hAnsi="Times New Roman" w:cs="Times New Roman"/>
          <w:bCs/>
          <w:sz w:val="28"/>
          <w:szCs w:val="28"/>
        </w:rPr>
        <w:t>е с электрическими медицинскими аппаратами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работник </w:t>
      </w:r>
      <w:r w:rsidR="00F1754B" w:rsidRPr="00F1754B">
        <w:rPr>
          <w:rFonts w:ascii="Times New Roman" w:hAnsi="Times New Roman" w:cs="Times New Roman"/>
          <w:sz w:val="28"/>
          <w:szCs w:val="28"/>
        </w:rPr>
        <w:t>должен иметь элементарное представление об опасности электрического тока, опасности приближения к токоведущим частям, а также иметь практические навыки оказания первой помощи потерпевшим</w:t>
      </w:r>
      <w:r w:rsidRPr="00F17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Медицинские аппараты должны соответствовать требованиям ТНПА, документам организаций-изготовителей.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4.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Все медицинские электроаппараты должны: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иметь технический паспорт;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быть оборудованы заземлением;</w:t>
      </w:r>
      <w:bookmarkStart w:id="0" w:name="_GoBack"/>
      <w:bookmarkEnd w:id="0"/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быть в исправном состоянии.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Металлические корпуса и штативы медицинских электроаппаратов, в том числе переносные, подлежат защитному заземлению независимо от места их установки и проведения лечебной процедуры.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5.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Работники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обязаны: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соблюдать режим труда и отдыха, установленный законодательством, правилами внутреннего трудового распорядка организации, трудовую дисциплину, выполнять требования охраны труда, правил личной гигиены;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выполнять требования пожарной безопасности, знать порядок действий при пожаре, уметь применять первичные средства пожаротушения;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курить только в установленных для курения местах;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знать приемы оказания первой помощи при несчастных случаях;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 неисправности аппаратов и других замечаний по работе с медицинским оборудованием, приборами и инструментом сообщать заведующему кабинетом или лицам, осуществляющим техническое обслуживание оборудования;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соблюдать требования по охране труда, а также правила поведения на территории учреждения, в производственных, вспомогательных и бытовых помещениях;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поддерживать порядок на своем рабочем месте;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проходить в установленном законодательством порядке медицинские осмотры, подготовку (обучение), переподготовку, повышение квалификации и проверку знаний по вопросам охраны труда;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внимательно выполнять свои служебные обязанности;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использовать аппараты и инструмент строго в соответствии с инструкциями заводов-изготовителей;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правильно применять средства индивидуальной и коллективной защиты в соответствии с условиями характером выполняемой работы.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6.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При выполнении работ с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аппаратами  на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медицинских работников возможно действие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следующих опасных и вредных производственных факторов: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биологический фактор при обслуживании больных;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повышенное значение напряжения в электрической цепи, замыкание которой может произойти через тело человека;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статическое электричество;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ответственность за функциональное качество конечного результата;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ответственность за безопасность других лиц.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7.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Для обеспечения оптимальных параметров микроклимата проводятся регулярное в течение рабочего дня проветривание и ежедневная влажная уборка помещений. Периодически, не реже одного раза в месяц, должна проводиться генеральная уборка с мытьем стен, полов, дверей, подоконников, внутренней стороны окон.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8.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При работе в кабинетах с установленными медицинскими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аппаратами  должен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быть обеспечен доступ работников к первичным средствам пожаротушения, аптечкам первой медицинской помощи. Работник должен знать перечень медикаментов, входящих в аптечку первой медицинской помощи, знать ее местонахождение, уметь пользоваться средствами пожаротушения.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9.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Подключение медицинских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аппаратов  в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электрическую сеть выполняется только при помощи трех полюсной вилки с нулевым проводом. Трех полюсная вилка сетевого кабеля должна быть подключена к соответствующей розетке с надежным заземлением. Запрещается использовать для подключения к сети переходник или двух полюсную розетку.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10.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эксплуатации  аппаратов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 необходимо использовать только прилагаемые сетевые кабели и подключать их только к заземленным розеткам.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Размещать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аппараты  необходимо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на защищенном от света и отопительных приборов месте, с постоянной температурой и влажностью воздуха, работающей вентиляцией, вдали от пыли, химикатов, источников попадания воды.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12.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Медицинский персонал при работе с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аппаратами  с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учетом воздействующих на него опасных и вредных производственных факторов должен быть обеспечен  средствами индивидуальной защиты (далее - СИЗ), в соответствии с Типовыми отраслевыми нормами бесплатной выдачи средств индивидуальной защиты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> 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13.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При выполнении работы на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аппаратах  работник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обязан работать только в специальной медицинской одежде, строго соблюдать правила личной гигиены, после выполнения каждого вида работ и после посещения каждого пациента мыть руки теплой водой с мылом, тщательно просушивать кожу рук после мытья сухим индивидуальным полотенцем. Не допускать попадания на открытые поверхности кожи лекарственных аллергенов (антибиотиков, новокаина,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полимеров,  и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другого). Для мытья рук запрещается применять легковоспламеняющиеся вещества и другие жидкости.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14.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Запрещается использовать для питья воды химическую посуду и принимать пищу в неустановленных местах.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15.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Не допускается выполнять работу, находясь в состоянии алкогольного, наркотического и токсического опьянения, а также распитие спиртных напитков, употребление наркотических, токсических и психотропных веществ в рабочее время и по месту работы.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16.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Медицинский работник обязан выполнять работу, обусловленную трудовым договором,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о неисправности оборудования, инструмента,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приспособлений,  средств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защиты, об ухудшения своего здоровья.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17.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в процессе работы недостатков в эксплуатации и неисправности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аппаратов  работники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 xml:space="preserve"> должны известить об этом заведующего кабинетом.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18.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Работники, не выполняющие требования настоящей инструкции, привлекаются к ответственности согласно законодательству.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 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Глава 2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ТРЕБОВАНИЯ ПО ОХРАНЕ ТРУДА ПЕРЕД НАЧАЛОМ РАБОТЫ</w:t>
      </w:r>
    </w:p>
    <w:p w:rsidR="009D0488" w:rsidRPr="00F1754B" w:rsidRDefault="009D0488" w:rsidP="00E40DA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1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>9</w:t>
      </w:r>
      <w:r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Проверить исправность средств индивидуальной защиты, необходимых для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выполнения работы, надеть специальную медицинскую одежду, специальную обувь и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другие средства индивидуальной защиты.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20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Перед началом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работы  с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аппаратами  работник должен: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проветрить рабочее помещение;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проверить устойчивость положения оборудования на рабочем столе, правильно и рационально разместить инструменты и материалы, убрать посторонние предметы;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проверить отсутствие видимых повреждений аппаратов,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приспособлений  и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инструментов, их исправность и комплектность;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исправность и целостность питающих и соединительных кабелей, разъемных и штепсельных соединений, защитного заземления;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проверить работу вентиляционных систем, оградительных и предохранительных устройств;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исправность мебели.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21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Отрегулировать освещенность на рабочем месте, убедиться в достаточности освещенности, при необходимости включить местное освещение.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22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Работник должен осторожно и бережно обращаться с оптическими деталями.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23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Работу производить в строгой последовательности согласно инструкции по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эксплуатации  аппарата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>. Запрещается включать аппараты мокрыми руками.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24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Запрещается приступать к работе при: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обнаружении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неисправности  аппаратов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>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наличии поврежденных кабелей или проводов, разъемов, штепсельных соединений;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отсутствии или неисправности защитного </w:t>
      </w:r>
      <w:proofErr w:type="gramStart"/>
      <w:r w:rsidRPr="00F1754B">
        <w:rPr>
          <w:rFonts w:ascii="Times New Roman" w:hAnsi="Times New Roman" w:cs="Times New Roman"/>
          <w:bCs/>
          <w:sz w:val="28"/>
          <w:szCs w:val="28"/>
        </w:rPr>
        <w:t>заземления  оборудования</w:t>
      </w:r>
      <w:proofErr w:type="gramEnd"/>
      <w:r w:rsidRPr="00F1754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25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Обнаруженные нарушения требований безопасности труда должны быть устранены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собственными силами, а при невозможности сделать это работники, обязаны сообщить о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них заведующему кабинета. Запрещается устранять самостоятельно неисправности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аппаратов  связанные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с их ремонтом и наладкой, ремонт аппаратов необходимо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производить в специализированных организациях или специалистами организации.</w:t>
      </w:r>
    </w:p>
    <w:p w:rsidR="006700ED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Глава 3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ТРЕБОВАНИЯ ПО ОХРАНЕ ТРУДА ПРИ ВЫПОЛНЕНИИ РАБОТЫ</w:t>
      </w:r>
    </w:p>
    <w:p w:rsidR="009D0488" w:rsidRPr="00F1754B" w:rsidRDefault="009D0488" w:rsidP="00E40DA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26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Работающим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на  аппаратах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="00F312B4" w:rsidRPr="00F1754B">
        <w:rPr>
          <w:rFonts w:ascii="Times New Roman" w:hAnsi="Times New Roman" w:cs="Times New Roman"/>
          <w:bCs/>
          <w:sz w:val="28"/>
          <w:szCs w:val="28"/>
        </w:rPr>
        <w:t>не разрешается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покидать рабочее место и оставлять пациентов без присмотра;</w:t>
      </w:r>
    </w:p>
    <w:p w:rsidR="00E40DA2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проведение  процедур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>  младшими медицинскими работниками;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пользоваться проводами с поврежденной изоляцией;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допускать посторонних лиц на рабочее место.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27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Во время проведения процедуры следить за состоянием больного, при ухудшении его состояния процедуру прекратить.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28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При работе с </w:t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аппаратами  работникам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запрещается: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9D0488" w:rsidRPr="00F1754B">
        <w:rPr>
          <w:rFonts w:ascii="Times New Roman" w:hAnsi="Times New Roman" w:cs="Times New Roman"/>
          <w:bCs/>
          <w:sz w:val="28"/>
          <w:szCs w:val="28"/>
        </w:rPr>
        <w:t>работать  на</w:t>
      </w:r>
      <w:proofErr w:type="gramEnd"/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неисправных аппаратах, с неисправными приспособлениями, сигнализацией, изоляцией, проводить какие-либо манипуляции внутри аппаратов;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использовать аппарат не по прямому его назначению;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 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оставлять без присмотра включенные в работу аппараты;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работать при отключенных системах вентиляции, водоснабжения, канализации;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отключать защитные приспособления и устройства, блокировки, сигнализацию и другие предохранительные средства;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использовать аппараты при открытых защитных средствах (крышках, кожухах);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подвергать аппараты резким механическим воздействиям, оказывать усиленное механическое воздействие на датчики и другие органы управления;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не располагать емкости с жидкостями на панелях аппаратов, не допускать попадание влаги внутрь аппаратов.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29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Все процедуры по обслуживанию аппаратов производить при отключенных от электрической сети аппаратах.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lastRenderedPageBreak/>
        <w:t>30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Запрещается хранить и применять препараты без этикеток, в поврежденной упаковке, с истекшим сроком годности, пробовать на вкус и запах используемые препараты.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31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Запрещается принимать пищу на рабочем месте, а также хранить пищевые продукты и домашнюю одежду.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32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 возникновении неисправностей в работе аппаратов, опасной или аварийной ситуации остановить работу, отключить используемые аппараты и сообщить об этом заведующему кабинета.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 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Глава 4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ТРЕБОВАНИЯ ПО ОХРАНЕ ТРУДА ПО ОКОНЧАНИИ РАБОТЫ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33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CC302F">
        <w:rPr>
          <w:rFonts w:ascii="Times New Roman" w:hAnsi="Times New Roman" w:cs="Times New Roman"/>
          <w:bCs/>
          <w:sz w:val="28"/>
          <w:szCs w:val="28"/>
        </w:rPr>
        <w:t xml:space="preserve">окончании работы работающий на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аппаратах должен: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отключить электрические аппараты через питающий кабель от сети и перевести их в режим требований инструкций по эксплуатации;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убрать инструменты, приспособления и материалы в места их хранения;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привести в порядок рабочее место.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34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Снять и убрать в места хранения санитарно-гигиенические средства и средства индивидуальной защиты;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разовые средства защиты сдать в утилизацию;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выключить освещение и вентиляцию;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сообщить з</w:t>
      </w:r>
      <w:r w:rsidR="00CC302F">
        <w:rPr>
          <w:rFonts w:ascii="Times New Roman" w:hAnsi="Times New Roman" w:cs="Times New Roman"/>
          <w:bCs/>
          <w:sz w:val="28"/>
          <w:szCs w:val="28"/>
        </w:rPr>
        <w:t>аведующему кабинетом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о недостатках, выявленных при работе аппаратов и других факторах, влияющих на безопасность труда;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 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Pr="00F1754B">
        <w:rPr>
          <w:rFonts w:ascii="Times New Roman" w:hAnsi="Times New Roman" w:cs="Times New Roman"/>
          <w:bCs/>
          <w:sz w:val="28"/>
          <w:szCs w:val="28"/>
        </w:rPr>
        <w:t>вымыть руки теплой водой с мылом.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 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Глава 5</w:t>
      </w:r>
    </w:p>
    <w:p w:rsidR="00F312B4" w:rsidRPr="00F1754B" w:rsidRDefault="00F312B4" w:rsidP="00F312B4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ТРЕБОВАНИЯ ПО ОХРАНЕ ТРУДА В АВАРИЙНЫХ СИТУАЦИЯХ</w:t>
      </w:r>
    </w:p>
    <w:p w:rsidR="009D0488" w:rsidRPr="00F1754B" w:rsidRDefault="009D0488" w:rsidP="00E40DA2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35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Работник на медицинских </w:t>
      </w:r>
      <w:r w:rsidR="00CC302F">
        <w:rPr>
          <w:rFonts w:ascii="Times New Roman" w:hAnsi="Times New Roman" w:cs="Times New Roman"/>
          <w:bCs/>
          <w:sz w:val="28"/>
          <w:szCs w:val="28"/>
        </w:rPr>
        <w:t>аппаратах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 xml:space="preserve"> должен прекратить выполнение работ и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обесточить аппараты: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 обнаружении обрыва проводов питания, неисправности заземления и других повреждениях аппаратов;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в случае короткого замыкания электрооборудования и его возгорания;</w:t>
      </w:r>
    </w:p>
    <w:p w:rsidR="009D0488" w:rsidRPr="00F1754B" w:rsidRDefault="00E40DA2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 возникновении пожара или несчастного случая.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36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 возгорании электропроводки, оборудования и тому подобных происшествиях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отключить электропитание и принять меры по ликвидации пожара имеющимися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средствами пожаротушения применяя углекислотные или порошковые огнетушители.</w:t>
      </w:r>
    </w:p>
    <w:p w:rsidR="009D0488" w:rsidRPr="00F1754B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Применение пенных огнетушителей и воды для тушения электрооборудования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4B">
        <w:rPr>
          <w:rFonts w:ascii="Times New Roman" w:hAnsi="Times New Roman" w:cs="Times New Roman"/>
          <w:bCs/>
          <w:sz w:val="28"/>
          <w:szCs w:val="28"/>
        </w:rPr>
        <w:t>находящегося под напряжением не допустимо.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37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Выключить приточно-вытяжную вентиляцию, немедленно сообщить о пожаре заведующему кабинета и в пожарную охрану, указав точное место его возникновения, оповестить окружающих и при необходимости вывести людей из опасной зоны.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38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 неисправностях систем вентиляции, водоснабжения, канализации,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препятствующих выполнению технологических операций, прекратить работу и сообщить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об этом заведующему кабинета.</w:t>
      </w:r>
    </w:p>
    <w:p w:rsidR="009D0488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39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.</w:t>
      </w:r>
      <w:r w:rsidRPr="00F17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488" w:rsidRPr="00F1754B">
        <w:rPr>
          <w:rFonts w:ascii="Times New Roman" w:hAnsi="Times New Roman" w:cs="Times New Roman"/>
          <w:bCs/>
          <w:sz w:val="28"/>
          <w:szCs w:val="28"/>
        </w:rPr>
        <w:t>При несчастном случае на производстве необходимо: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lastRenderedPageBreak/>
        <w:t>быстро принять меры по предотвращению воздействия травмирующих факторов на потерпевшего, оказанию потерпевшему первой помощи, вызову на место происшествия скорой медицинской помощи;</w:t>
      </w:r>
    </w:p>
    <w:p w:rsidR="009D0488" w:rsidRPr="00F1754B" w:rsidRDefault="009D0488" w:rsidP="00E40D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сообщить о происшествии заведующему кабинета или ответственному (должностному) лицу, обеспечить до начала расследования сохранность обстановки, если это не представляет опасности для жизни и здоровья людей.</w:t>
      </w:r>
    </w:p>
    <w:p w:rsidR="00E40DA2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40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>. Все работы можно возобновить только после устранения причин, приведших к аварийной ситуации с разрешения непосредственного руководителя.</w:t>
      </w:r>
    </w:p>
    <w:p w:rsidR="00E40DA2" w:rsidRPr="00F1754B" w:rsidRDefault="006700ED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>41</w:t>
      </w:r>
      <w:r w:rsidR="00E40DA2" w:rsidRPr="00F1754B">
        <w:rPr>
          <w:rFonts w:ascii="Times New Roman" w:hAnsi="Times New Roman" w:cs="Times New Roman"/>
          <w:bCs/>
          <w:sz w:val="28"/>
          <w:szCs w:val="28"/>
        </w:rPr>
        <w:t>. Порядок сообщения об аварии и несчастном случае на производстве: руководителю структурного подразделения-лично;</w:t>
      </w:r>
    </w:p>
    <w:p w:rsidR="00E40DA2" w:rsidRPr="00F1754B" w:rsidRDefault="00E40DA2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>главному врачу по тел.</w:t>
      </w:r>
      <w:r w:rsidRPr="00F1754B">
        <w:rPr>
          <w:rFonts w:ascii="Times New Roman" w:hAnsi="Times New Roman" w:cs="Times New Roman"/>
          <w:bCs/>
          <w:sz w:val="28"/>
          <w:szCs w:val="28"/>
        </w:rPr>
        <w:t>;</w:t>
      </w:r>
    </w:p>
    <w:p w:rsidR="00E40DA2" w:rsidRPr="00F1754B" w:rsidRDefault="00E40DA2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  <w:t>заместителю главного вра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>ча по медицинской части по тел.</w:t>
      </w:r>
      <w:r w:rsidRPr="00F1754B">
        <w:rPr>
          <w:rFonts w:ascii="Times New Roman" w:hAnsi="Times New Roman" w:cs="Times New Roman"/>
          <w:bCs/>
          <w:sz w:val="28"/>
          <w:szCs w:val="28"/>
        </w:rPr>
        <w:t>;</w:t>
      </w:r>
    </w:p>
    <w:p w:rsidR="00E40DA2" w:rsidRPr="00F1754B" w:rsidRDefault="00E40DA2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4B">
        <w:rPr>
          <w:rFonts w:ascii="Times New Roman" w:hAnsi="Times New Roman" w:cs="Times New Roman"/>
          <w:bCs/>
          <w:sz w:val="28"/>
          <w:szCs w:val="28"/>
        </w:rPr>
        <w:tab/>
        <w:t>инженеру п</w:t>
      </w:r>
      <w:r w:rsidR="006700ED" w:rsidRPr="00F1754B">
        <w:rPr>
          <w:rFonts w:ascii="Times New Roman" w:hAnsi="Times New Roman" w:cs="Times New Roman"/>
          <w:bCs/>
          <w:sz w:val="28"/>
          <w:szCs w:val="28"/>
        </w:rPr>
        <w:t xml:space="preserve">о охране труда </w:t>
      </w:r>
      <w:proofErr w:type="gramStart"/>
      <w:r w:rsidR="006700ED" w:rsidRPr="00F1754B">
        <w:rPr>
          <w:rFonts w:ascii="Times New Roman" w:hAnsi="Times New Roman" w:cs="Times New Roman"/>
          <w:bCs/>
          <w:sz w:val="28"/>
          <w:szCs w:val="28"/>
        </w:rPr>
        <w:t>по тел</w:t>
      </w:r>
      <w:proofErr w:type="gramEnd"/>
    </w:p>
    <w:p w:rsidR="00E40DA2" w:rsidRPr="00F1754B" w:rsidRDefault="00E40DA2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1335"/>
        <w:gridCol w:w="4245"/>
      </w:tblGrid>
      <w:tr w:rsidR="00F1754B" w:rsidTr="00F1754B">
        <w:tc>
          <w:tcPr>
            <w:tcW w:w="4394" w:type="dxa"/>
          </w:tcPr>
          <w:p w:rsidR="00F1754B" w:rsidRDefault="00F17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1754B" w:rsidRDefault="00F17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  <w:p w:rsidR="00F1754B" w:rsidRDefault="00F175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 _____________________</w:t>
            </w:r>
          </w:p>
          <w:p w:rsidR="00F1754B" w:rsidRDefault="00F1754B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ab/>
              <w:t>(фамилия, инициалы)</w:t>
            </w:r>
          </w:p>
          <w:p w:rsidR="00F1754B" w:rsidRDefault="00F1754B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:rsidR="00F1754B" w:rsidRDefault="00F1754B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4253" w:type="dxa"/>
            <w:hideMark/>
          </w:tcPr>
          <w:p w:rsidR="00F1754B" w:rsidRDefault="00F17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организации __________ __________________</w:t>
            </w:r>
          </w:p>
          <w:p w:rsidR="00F1754B" w:rsidRDefault="00F1754B">
            <w:pPr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ab/>
              <w:t>(фамилия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инициалы)</w:t>
            </w:r>
          </w:p>
        </w:tc>
      </w:tr>
    </w:tbl>
    <w:p w:rsidR="009D0488" w:rsidRPr="00E40DA2" w:rsidRDefault="009D0488" w:rsidP="00E40DA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30"/>
          <w:szCs w:val="30"/>
        </w:rPr>
      </w:pPr>
    </w:p>
    <w:sectPr w:rsidR="009D0488" w:rsidRPr="00E40DA2" w:rsidSect="00F1754B">
      <w:pgSz w:w="11906" w:h="16838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695"/>
    <w:multiLevelType w:val="multilevel"/>
    <w:tmpl w:val="FD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1B79"/>
    <w:multiLevelType w:val="multilevel"/>
    <w:tmpl w:val="73B8C2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E4B12"/>
    <w:multiLevelType w:val="multilevel"/>
    <w:tmpl w:val="6DA4A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92836"/>
    <w:multiLevelType w:val="multilevel"/>
    <w:tmpl w:val="AD1A5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F2664"/>
    <w:multiLevelType w:val="multilevel"/>
    <w:tmpl w:val="1CD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6081A"/>
    <w:multiLevelType w:val="multilevel"/>
    <w:tmpl w:val="FA8C7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B7096"/>
    <w:multiLevelType w:val="multilevel"/>
    <w:tmpl w:val="E80CC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1A77A7"/>
    <w:multiLevelType w:val="multilevel"/>
    <w:tmpl w:val="3D7E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A026E"/>
    <w:multiLevelType w:val="multilevel"/>
    <w:tmpl w:val="C434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C7D7C"/>
    <w:multiLevelType w:val="hybridMultilevel"/>
    <w:tmpl w:val="B8202D2E"/>
    <w:lvl w:ilvl="0" w:tplc="0010CF1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32A1E07"/>
    <w:multiLevelType w:val="multilevel"/>
    <w:tmpl w:val="4CB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243F8"/>
    <w:multiLevelType w:val="multilevel"/>
    <w:tmpl w:val="6C4AB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0F172A"/>
    <w:multiLevelType w:val="multilevel"/>
    <w:tmpl w:val="ABEE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A03960"/>
    <w:multiLevelType w:val="multilevel"/>
    <w:tmpl w:val="9C92F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A13F3"/>
    <w:multiLevelType w:val="multilevel"/>
    <w:tmpl w:val="F07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AB0"/>
    <w:multiLevelType w:val="multilevel"/>
    <w:tmpl w:val="834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CD60AC"/>
    <w:multiLevelType w:val="multilevel"/>
    <w:tmpl w:val="C25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03A31"/>
    <w:multiLevelType w:val="multilevel"/>
    <w:tmpl w:val="56C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739FD"/>
    <w:multiLevelType w:val="multilevel"/>
    <w:tmpl w:val="A18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C96392"/>
    <w:multiLevelType w:val="multilevel"/>
    <w:tmpl w:val="22E0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E0F99"/>
    <w:multiLevelType w:val="hybridMultilevel"/>
    <w:tmpl w:val="606A3EEC"/>
    <w:lvl w:ilvl="0" w:tplc="CBEA8BB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E45EB008">
      <w:start w:val="1"/>
      <w:numFmt w:val="bullet"/>
      <w:lvlText w:val=""/>
      <w:lvlJc w:val="left"/>
      <w:pPr>
        <w:tabs>
          <w:tab w:val="num" w:pos="1567"/>
        </w:tabs>
        <w:ind w:left="693" w:firstLine="56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EE1B8A"/>
    <w:multiLevelType w:val="multilevel"/>
    <w:tmpl w:val="5DD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95A7D"/>
    <w:multiLevelType w:val="multilevel"/>
    <w:tmpl w:val="4B3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01464"/>
    <w:multiLevelType w:val="multilevel"/>
    <w:tmpl w:val="C97C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1E252B"/>
    <w:multiLevelType w:val="multilevel"/>
    <w:tmpl w:val="12D6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B10D6F"/>
    <w:multiLevelType w:val="multilevel"/>
    <w:tmpl w:val="416C2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647CE7"/>
    <w:multiLevelType w:val="multilevel"/>
    <w:tmpl w:val="090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2311D"/>
    <w:multiLevelType w:val="multilevel"/>
    <w:tmpl w:val="C2F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FE3652"/>
    <w:multiLevelType w:val="multilevel"/>
    <w:tmpl w:val="6868F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3"/>
  </w:num>
  <w:num w:numId="5">
    <w:abstractNumId w:val="28"/>
  </w:num>
  <w:num w:numId="6">
    <w:abstractNumId w:val="6"/>
  </w:num>
  <w:num w:numId="7">
    <w:abstractNumId w:val="2"/>
  </w:num>
  <w:num w:numId="8">
    <w:abstractNumId w:val="25"/>
  </w:num>
  <w:num w:numId="9">
    <w:abstractNumId w:val="11"/>
  </w:num>
  <w:num w:numId="10">
    <w:abstractNumId w:val="20"/>
  </w:num>
  <w:num w:numId="11">
    <w:abstractNumId w:val="15"/>
  </w:num>
  <w:num w:numId="12">
    <w:abstractNumId w:val="17"/>
  </w:num>
  <w:num w:numId="13">
    <w:abstractNumId w:val="1"/>
  </w:num>
  <w:num w:numId="14">
    <w:abstractNumId w:val="22"/>
  </w:num>
  <w:num w:numId="15">
    <w:abstractNumId w:val="14"/>
  </w:num>
  <w:num w:numId="16">
    <w:abstractNumId w:val="23"/>
  </w:num>
  <w:num w:numId="17">
    <w:abstractNumId w:val="21"/>
  </w:num>
  <w:num w:numId="18">
    <w:abstractNumId w:val="12"/>
  </w:num>
  <w:num w:numId="19">
    <w:abstractNumId w:val="18"/>
  </w:num>
  <w:num w:numId="20">
    <w:abstractNumId w:val="27"/>
  </w:num>
  <w:num w:numId="21">
    <w:abstractNumId w:val="7"/>
  </w:num>
  <w:num w:numId="22">
    <w:abstractNumId w:val="4"/>
  </w:num>
  <w:num w:numId="23">
    <w:abstractNumId w:val="24"/>
  </w:num>
  <w:num w:numId="24">
    <w:abstractNumId w:val="19"/>
  </w:num>
  <w:num w:numId="25">
    <w:abstractNumId w:val="16"/>
  </w:num>
  <w:num w:numId="26">
    <w:abstractNumId w:val="10"/>
  </w:num>
  <w:num w:numId="27">
    <w:abstractNumId w:val="26"/>
  </w:num>
  <w:num w:numId="28">
    <w:abstractNumId w:val="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F1"/>
    <w:rsid w:val="00025C9E"/>
    <w:rsid w:val="0005568A"/>
    <w:rsid w:val="000D1673"/>
    <w:rsid w:val="001B2A5D"/>
    <w:rsid w:val="00276075"/>
    <w:rsid w:val="003548FA"/>
    <w:rsid w:val="003B2B39"/>
    <w:rsid w:val="003B3B79"/>
    <w:rsid w:val="003D0A9B"/>
    <w:rsid w:val="003F3C2B"/>
    <w:rsid w:val="00444CE7"/>
    <w:rsid w:val="00451BA5"/>
    <w:rsid w:val="00486B7C"/>
    <w:rsid w:val="00531E91"/>
    <w:rsid w:val="006700ED"/>
    <w:rsid w:val="0068623C"/>
    <w:rsid w:val="00687989"/>
    <w:rsid w:val="00694AF7"/>
    <w:rsid w:val="006A1791"/>
    <w:rsid w:val="007311C2"/>
    <w:rsid w:val="00770BF1"/>
    <w:rsid w:val="007824D3"/>
    <w:rsid w:val="007A5299"/>
    <w:rsid w:val="007A5325"/>
    <w:rsid w:val="00825A73"/>
    <w:rsid w:val="008C5180"/>
    <w:rsid w:val="009856C0"/>
    <w:rsid w:val="00996B9D"/>
    <w:rsid w:val="009D0488"/>
    <w:rsid w:val="00A555E3"/>
    <w:rsid w:val="00AE20CE"/>
    <w:rsid w:val="00AF7566"/>
    <w:rsid w:val="00B14889"/>
    <w:rsid w:val="00B44F6C"/>
    <w:rsid w:val="00B96535"/>
    <w:rsid w:val="00C07105"/>
    <w:rsid w:val="00C10AB9"/>
    <w:rsid w:val="00C52F09"/>
    <w:rsid w:val="00CC302F"/>
    <w:rsid w:val="00E10B48"/>
    <w:rsid w:val="00E40DA2"/>
    <w:rsid w:val="00E93DD5"/>
    <w:rsid w:val="00EF29D5"/>
    <w:rsid w:val="00F15827"/>
    <w:rsid w:val="00F1754B"/>
    <w:rsid w:val="00F312B4"/>
    <w:rsid w:val="00F9174B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8897"/>
  <w15:docId w15:val="{D3FDCD73-F99D-4009-ACAB-9377CCC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0AB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10AB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75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566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AF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52F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F31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4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4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xpana-try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FA56-D20C-43B7-8C7F-A24697E1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5</cp:revision>
  <cp:lastPrinted>2016-12-01T05:17:00Z</cp:lastPrinted>
  <dcterms:created xsi:type="dcterms:W3CDTF">2019-05-10T06:38:00Z</dcterms:created>
  <dcterms:modified xsi:type="dcterms:W3CDTF">2019-07-17T08:01:00Z</dcterms:modified>
</cp:coreProperties>
</file>